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249E" w14:textId="77777777" w:rsidR="00152430" w:rsidRDefault="00972F42">
      <w:pPr>
        <w:jc w:val="center"/>
      </w:pPr>
      <w:r>
        <w:rPr>
          <w:b/>
          <w:sz w:val="32"/>
        </w:rPr>
        <w:t>VICTORIA FUNN</w:t>
      </w:r>
      <w:r>
        <w:rPr>
          <w:b/>
          <w:sz w:val="32"/>
        </w:rPr>
        <w:br/>
      </w:r>
      <w:r>
        <w:rPr>
          <w:sz w:val="20"/>
        </w:rPr>
        <w:t xml:space="preserve">Bayonne, NJ • (551) 200-8955 • </w:t>
      </w:r>
      <w:proofErr w:type="spellStart"/>
      <w:r>
        <w:rPr>
          <w:sz w:val="20"/>
        </w:rPr>
        <w:t>cheftori</w:t>
      </w:r>
      <w:proofErr w:type="spellEnd"/>
      <w:r>
        <w:rPr>
          <w:sz w:val="20"/>
        </w:rPr>
        <w:t>@greengeniusmeals.com • @greengeniusfunn</w:t>
      </w:r>
      <w:r>
        <w:rPr>
          <w:sz w:val="20"/>
        </w:rPr>
        <w:br/>
      </w:r>
    </w:p>
    <w:p w14:paraId="511E9072" w14:textId="77777777" w:rsidR="00152430" w:rsidRDefault="00972F42">
      <w:pPr>
        <w:pStyle w:val="Heading2"/>
      </w:pPr>
      <w:r>
        <w:t>PROFESSIONAL SUMMARY</w:t>
      </w:r>
    </w:p>
    <w:p w14:paraId="1C985775" w14:textId="77777777" w:rsidR="00152430" w:rsidRDefault="00972F42">
      <w:r>
        <w:t>Accomplished Executive Chef, retired U.S. Army Staff Sergeant, and wellness entrepreneur with 16 years of disciplined service and over a decade of culinary and holistic experience. Holds dual degrees in Culinary Arts and Integrative Health &amp; Sciences with Institutional Honors. Recognized for visionary leadership, educational development, and plant-forward innovation that bridges culinary artistry and wellness education. Founder of Green Genius, a certified Women-Owned, Minority-Owned, Veteran-Owned Small Business, focused on holistic food systems, health literacy, and community impact. Currently seeking to collaborate with Essex County College to advance the next generation of culinary professionals through experiential learning and integrative health education.</w:t>
      </w:r>
    </w:p>
    <w:p w14:paraId="1B5FE884" w14:textId="77777777" w:rsidR="00152430" w:rsidRDefault="00972F42">
      <w:pPr>
        <w:pStyle w:val="Heading2"/>
      </w:pPr>
      <w:r>
        <w:t>EDUCATION</w:t>
      </w:r>
    </w:p>
    <w:p w14:paraId="4967CE98" w14:textId="28E8A18B" w:rsidR="00152430" w:rsidRDefault="00972F42">
      <w:r>
        <w:rPr>
          <w:b/>
        </w:rPr>
        <w:t>A.S., Integrative Health &amp; Sciences and Holistic Health Practice — American College of Healthcare Sciences</w:t>
      </w:r>
      <w:r>
        <w:rPr>
          <w:b/>
        </w:rPr>
        <w:br/>
      </w:r>
      <w:r>
        <w:t>Institutional Honors</w:t>
      </w:r>
      <w:r w:rsidR="00394538">
        <w:t>, GPA 4.0</w:t>
      </w:r>
      <w:r>
        <w:t xml:space="preserve"> • 2025</w:t>
      </w:r>
      <w:r>
        <w:br/>
      </w:r>
      <w:r>
        <w:br/>
      </w:r>
      <w:r>
        <w:rPr>
          <w:b/>
        </w:rPr>
        <w:t>A.A.S., Culinary Arts — Hudson County Community College Culinary Institute, Jersey City, NJ</w:t>
      </w:r>
      <w:r>
        <w:rPr>
          <w:b/>
        </w:rPr>
        <w:br/>
      </w:r>
      <w:r>
        <w:t>Summa Cum Laude, GPA 3.87 • Phi Theta Kappa • Certificate: Food &amp; Wine Pairing</w:t>
      </w:r>
      <w:r w:rsidR="00C82804">
        <w:t>/Menu and Facilities Design</w:t>
      </w:r>
      <w:r w:rsidR="00F062ED">
        <w:t xml:space="preserve"> </w:t>
      </w:r>
      <w:r>
        <w:t>• 2023</w:t>
      </w:r>
      <w:r>
        <w:br/>
      </w:r>
      <w:r>
        <w:br/>
      </w:r>
      <w:r>
        <w:rPr>
          <w:b/>
        </w:rPr>
        <w:t>Military Education — U.S. Army</w:t>
      </w:r>
      <w:r>
        <w:rPr>
          <w:b/>
        </w:rPr>
        <w:br/>
      </w:r>
      <w:r>
        <w:t>Staff Sergeant Leadership Development • Paralegal Specialist (MOS 27D) • Risk Management • Personnel Training</w:t>
      </w:r>
    </w:p>
    <w:p w14:paraId="2E6D715D" w14:textId="77777777" w:rsidR="00152430" w:rsidRDefault="00972F42">
      <w:pPr>
        <w:pStyle w:val="Heading2"/>
      </w:pPr>
      <w:r>
        <w:t>CERTIFICATIONS &amp; BUSINESS CREDENTIALS</w:t>
      </w:r>
    </w:p>
    <w:p w14:paraId="37A2D5F3" w14:textId="77777777" w:rsidR="00152430" w:rsidRDefault="00972F42">
      <w:pPr>
        <w:pStyle w:val="ListBullet"/>
      </w:pPr>
      <w:r>
        <w:t>Women-Owned Small Business (WOSB)</w:t>
      </w:r>
    </w:p>
    <w:p w14:paraId="7CF6AAF5" w14:textId="77777777" w:rsidR="00152430" w:rsidRDefault="00972F42">
      <w:pPr>
        <w:pStyle w:val="ListBullet"/>
      </w:pPr>
      <w:r>
        <w:t>Minority Business Enterprise (MBE)</w:t>
      </w:r>
    </w:p>
    <w:p w14:paraId="1E09777C" w14:textId="77777777" w:rsidR="00152430" w:rsidRDefault="00972F42">
      <w:pPr>
        <w:pStyle w:val="ListBullet"/>
      </w:pPr>
      <w:r>
        <w:t>Service-Disabled Veteran-Owned Small Business (SDVOSB)</w:t>
      </w:r>
    </w:p>
    <w:p w14:paraId="6C399AE6" w14:textId="77777777" w:rsidR="00152430" w:rsidRDefault="00972F42">
      <w:pPr>
        <w:pStyle w:val="ListBullet"/>
      </w:pPr>
      <w:r>
        <w:t>Veteran-Owned Small Business (VOSB)</w:t>
      </w:r>
    </w:p>
    <w:p w14:paraId="78F85500" w14:textId="77777777" w:rsidR="00152430" w:rsidRDefault="00972F42">
      <w:pPr>
        <w:pStyle w:val="ListBullet"/>
      </w:pPr>
      <w:r>
        <w:t>Small Business Enterprise (SBE)</w:t>
      </w:r>
    </w:p>
    <w:p w14:paraId="69E1CCF8" w14:textId="77777777" w:rsidR="00152430" w:rsidRDefault="00972F42">
      <w:pPr>
        <w:pStyle w:val="ListBullet"/>
      </w:pPr>
      <w:r>
        <w:t>American Culinary Federation: Culinary Cannabis &amp; Edibles Certification</w:t>
      </w:r>
    </w:p>
    <w:p w14:paraId="16813C8F" w14:textId="77777777" w:rsidR="00152430" w:rsidRDefault="00972F42">
      <w:pPr>
        <w:pStyle w:val="ListBullet"/>
      </w:pPr>
      <w:proofErr w:type="spellStart"/>
      <w:r>
        <w:t>ServSafe</w:t>
      </w:r>
      <w:proofErr w:type="spellEnd"/>
      <w:r>
        <w:t xml:space="preserve"> Food Protection Manager Certification</w:t>
      </w:r>
    </w:p>
    <w:p w14:paraId="76FCF417" w14:textId="77777777" w:rsidR="00152430" w:rsidRDefault="00972F42">
      <w:pPr>
        <w:pStyle w:val="ListBullet"/>
      </w:pPr>
      <w:r>
        <w:t>Herbalism and Nutrition Consulting (Continuing Education, ACHS)</w:t>
      </w:r>
    </w:p>
    <w:p w14:paraId="612D14C2" w14:textId="77777777" w:rsidR="00152430" w:rsidRDefault="00972F42">
      <w:pPr>
        <w:pStyle w:val="Heading2"/>
      </w:pPr>
      <w:r>
        <w:t>PROFESSIONAL EXPERIENCE</w:t>
      </w:r>
    </w:p>
    <w:p w14:paraId="198240CD" w14:textId="77777777" w:rsidR="00152430" w:rsidRDefault="00972F42">
      <w:pPr>
        <w:pStyle w:val="ListBullet"/>
      </w:pPr>
      <w:r>
        <w:t>Founder &amp; Executive Chef — Green Genius, DBA under Soul Catering LLC  |  2023 – Present</w:t>
      </w:r>
    </w:p>
    <w:p w14:paraId="34FCC8A6" w14:textId="77777777" w:rsidR="00152430" w:rsidRDefault="00972F42">
      <w:r>
        <w:t>Bayonne, NJ</w:t>
      </w:r>
    </w:p>
    <w:p w14:paraId="60AA496A" w14:textId="77777777" w:rsidR="00152430" w:rsidRDefault="00972F42">
      <w:pPr>
        <w:pStyle w:val="ListBullet"/>
      </w:pPr>
      <w:r>
        <w:t>Established Green Genius, a holistic food and wellness brand emphasizing plant-based education and integrative health principles.</w:t>
      </w:r>
    </w:p>
    <w:p w14:paraId="7FCF61CA" w14:textId="77777777" w:rsidR="00152430" w:rsidRDefault="00972F42">
      <w:pPr>
        <w:pStyle w:val="ListBullet"/>
      </w:pPr>
      <w:r>
        <w:t>Developed culinary education tools including Cravings 101, The Secret Language of the Body, and Herbal Intelligence Food Maps for client learning.</w:t>
      </w:r>
    </w:p>
    <w:p w14:paraId="51E76D01" w14:textId="77777777" w:rsidR="00152430" w:rsidRDefault="00972F42">
      <w:pPr>
        <w:pStyle w:val="ListBullet"/>
      </w:pPr>
      <w:r>
        <w:t>Spearheading potential partnership discussions with Essex County College to integrate holistic and plant-based curriculum into the culinary program.</w:t>
      </w:r>
    </w:p>
    <w:p w14:paraId="364DAB7C" w14:textId="77777777" w:rsidR="00152430" w:rsidRDefault="00972F42">
      <w:pPr>
        <w:pStyle w:val="ListBullet"/>
      </w:pPr>
      <w:r>
        <w:t>Featured in New Jersey Veterans Magazine (September 2025) for culinary innovation and veteran entrepreneurship.</w:t>
      </w:r>
    </w:p>
    <w:p w14:paraId="5CB89201" w14:textId="77777777" w:rsidR="00152430" w:rsidRDefault="00972F42">
      <w:pPr>
        <w:pStyle w:val="ListBullet"/>
      </w:pPr>
      <w:r>
        <w:t>Creative Director &amp; Executive Chef — Mysteries &amp; Merlot Dinner Series  |  2023 – Present</w:t>
      </w:r>
    </w:p>
    <w:p w14:paraId="2FC62806" w14:textId="77777777" w:rsidR="00152430" w:rsidRDefault="00972F42">
      <w:r>
        <w:t>Newark, NJ</w:t>
      </w:r>
    </w:p>
    <w:p w14:paraId="5FFA4B17" w14:textId="77777777" w:rsidR="00152430" w:rsidRDefault="00972F42">
      <w:pPr>
        <w:pStyle w:val="ListBullet"/>
      </w:pPr>
      <w:r>
        <w:t>Produced an immersive dining-theatre experience blending food, art, and storytelling.</w:t>
      </w:r>
    </w:p>
    <w:p w14:paraId="201F9430" w14:textId="77777777" w:rsidR="00152430" w:rsidRDefault="00972F42">
      <w:pPr>
        <w:pStyle w:val="ListBullet"/>
      </w:pPr>
      <w:r>
        <w:t xml:space="preserve">Collaborated with celebrity actor Tobias </w:t>
      </w:r>
      <w:proofErr w:type="spellStart"/>
      <w:r>
        <w:t>Truvillion</w:t>
      </w:r>
      <w:proofErr w:type="spellEnd"/>
      <w:r>
        <w:t xml:space="preserve"> for “The Whisper,” an exclusive culinary performance event.</w:t>
      </w:r>
    </w:p>
    <w:p w14:paraId="7684BF50" w14:textId="77777777" w:rsidR="00152430" w:rsidRDefault="00972F42">
      <w:pPr>
        <w:pStyle w:val="ListBullet"/>
      </w:pPr>
      <w:r>
        <w:t>Directed menu design, staff coordination, and aesthetic presentation for 100+ guests, emphasizing sensory storytelling and Afro-Caribbean influence.</w:t>
      </w:r>
    </w:p>
    <w:p w14:paraId="5DAC6402" w14:textId="77777777" w:rsidR="00152430" w:rsidRDefault="00972F42">
      <w:pPr>
        <w:pStyle w:val="ListBullet"/>
      </w:pPr>
      <w:r>
        <w:t>Executive Chef — Good Company Restaurant &amp; Café  |  2023 – 2024</w:t>
      </w:r>
    </w:p>
    <w:p w14:paraId="39859BFC" w14:textId="77777777" w:rsidR="00152430" w:rsidRDefault="00972F42">
      <w:r>
        <w:t>Newark, NJ</w:t>
      </w:r>
    </w:p>
    <w:p w14:paraId="55BDE4AB" w14:textId="77777777" w:rsidR="00152430" w:rsidRDefault="00972F42">
      <w:pPr>
        <w:pStyle w:val="ListBullet"/>
      </w:pPr>
      <w:r>
        <w:t>Oversaw daily kitchen operations, menu innovation, and staff leadership.</w:t>
      </w:r>
    </w:p>
    <w:p w14:paraId="70FA50F4" w14:textId="77777777" w:rsidR="00152430" w:rsidRDefault="00972F42">
      <w:pPr>
        <w:pStyle w:val="ListBullet"/>
      </w:pPr>
      <w:r>
        <w:t>Implemented sustainable sourcing and introduced wellness-driven dishes to broaden guest engagement.</w:t>
      </w:r>
    </w:p>
    <w:p w14:paraId="4E00A2DE" w14:textId="77777777" w:rsidR="00152430" w:rsidRDefault="00972F42">
      <w:pPr>
        <w:pStyle w:val="ListBullet"/>
      </w:pPr>
      <w:r>
        <w:t>Managed recipe costing, food safety compliance, and vendor relations.</w:t>
      </w:r>
    </w:p>
    <w:p w14:paraId="0974ECA7" w14:textId="77777777" w:rsidR="00152430" w:rsidRDefault="00972F42">
      <w:pPr>
        <w:pStyle w:val="ListBullet"/>
      </w:pPr>
      <w:r>
        <w:t>Founder &amp; Head Chef — Soul Catering LLC  |  2019 – Present</w:t>
      </w:r>
    </w:p>
    <w:p w14:paraId="65A77983" w14:textId="77777777" w:rsidR="00152430" w:rsidRDefault="00972F42">
      <w:r>
        <w:t>Bayonne, NJ</w:t>
      </w:r>
    </w:p>
    <w:p w14:paraId="64ED954B" w14:textId="77777777" w:rsidR="00152430" w:rsidRDefault="00972F42">
      <w:pPr>
        <w:pStyle w:val="ListBullet"/>
      </w:pPr>
      <w:r>
        <w:t>Catered for military families, corporate functions, and private events of up to 180 guests.</w:t>
      </w:r>
    </w:p>
    <w:p w14:paraId="09853E02" w14:textId="77777777" w:rsidR="00152430" w:rsidRDefault="00972F42">
      <w:pPr>
        <w:pStyle w:val="ListBullet"/>
      </w:pPr>
      <w:r>
        <w:t>Integrated cultural authenticity with nutrition science for clients seeking plant-forward menus.</w:t>
      </w:r>
    </w:p>
    <w:p w14:paraId="57A88B72" w14:textId="77777777" w:rsidR="00152430" w:rsidRDefault="00972F42">
      <w:pPr>
        <w:pStyle w:val="ListBullet"/>
      </w:pPr>
      <w:r>
        <w:t>Expanded brand reputation through pop-up events and community collaborations across New Jersey.</w:t>
      </w:r>
    </w:p>
    <w:p w14:paraId="77FA8182" w14:textId="77777777" w:rsidR="00152430" w:rsidRDefault="00972F42">
      <w:pPr>
        <w:pStyle w:val="ListBullet"/>
      </w:pPr>
      <w:r>
        <w:t>Paralegal Specialist / Court Reporter — United States Army  |  July 27, 2006 – December 7, 2022 (16 years, 4 months)</w:t>
      </w:r>
    </w:p>
    <w:p w14:paraId="6047440C" w14:textId="77777777" w:rsidR="00152430" w:rsidRDefault="00972F42">
      <w:pPr>
        <w:pStyle w:val="ListBullet"/>
      </w:pPr>
      <w:r>
        <w:t>Managed legal documentation, transcripts, and court procedures under high-security standards.</w:t>
      </w:r>
    </w:p>
    <w:p w14:paraId="290A68E3" w14:textId="77777777" w:rsidR="00152430" w:rsidRDefault="00972F42">
      <w:pPr>
        <w:pStyle w:val="ListBullet"/>
      </w:pPr>
      <w:r>
        <w:t>Supervised and trained personnel, ensuring compliance with military and legal codes.</w:t>
      </w:r>
    </w:p>
    <w:p w14:paraId="0F668EDB" w14:textId="77777777" w:rsidR="00152430" w:rsidRDefault="00972F42">
      <w:pPr>
        <w:pStyle w:val="ListBullet"/>
      </w:pPr>
      <w:r>
        <w:t>Recognized for precision, integrity, and leadership within high-pressure environments.</w:t>
      </w:r>
    </w:p>
    <w:p w14:paraId="6C83187C" w14:textId="77777777" w:rsidR="00152430" w:rsidRDefault="00972F42">
      <w:pPr>
        <w:pStyle w:val="Heading2"/>
      </w:pPr>
      <w:r>
        <w:t>HIGHLIGHTS &amp; AFFILIATIONS</w:t>
      </w:r>
    </w:p>
    <w:p w14:paraId="7C4F3E56" w14:textId="77777777" w:rsidR="00152430" w:rsidRDefault="00972F42">
      <w:pPr>
        <w:pStyle w:val="ListBullet"/>
      </w:pPr>
      <w:r>
        <w:t>16 years of U.S. Army leadership and operations experience.</w:t>
      </w:r>
    </w:p>
    <w:p w14:paraId="07175BA9" w14:textId="77777777" w:rsidR="00152430" w:rsidRDefault="00972F42">
      <w:pPr>
        <w:pStyle w:val="ListBullet"/>
      </w:pPr>
      <w:r>
        <w:t>Culinary program design and curriculum development advocate.</w:t>
      </w:r>
    </w:p>
    <w:p w14:paraId="262423F5" w14:textId="77777777" w:rsidR="00152430" w:rsidRDefault="00972F42">
      <w:pPr>
        <w:pStyle w:val="ListBullet"/>
      </w:pPr>
      <w:r>
        <w:t>Active collaborations with wellness professionals and educational institutions.</w:t>
      </w:r>
    </w:p>
    <w:p w14:paraId="5384455F" w14:textId="77777777" w:rsidR="00152430" w:rsidRDefault="00972F42">
      <w:pPr>
        <w:pStyle w:val="ListBullet"/>
      </w:pPr>
      <w:r>
        <w:t>Member, American Culinary Federation &amp; National Restaurant Association.</w:t>
      </w:r>
    </w:p>
    <w:p w14:paraId="14661F69" w14:textId="77777777" w:rsidR="00152430" w:rsidRDefault="00972F42">
      <w:pPr>
        <w:pStyle w:val="ListBullet"/>
      </w:pPr>
      <w:r>
        <w:t>Community educator promoting plant-based living and holistic health practices.</w:t>
      </w:r>
    </w:p>
    <w:sectPr w:rsidR="001524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4424956">
    <w:abstractNumId w:val="8"/>
  </w:num>
  <w:num w:numId="2" w16cid:durableId="2092315270">
    <w:abstractNumId w:val="6"/>
  </w:num>
  <w:num w:numId="3" w16cid:durableId="867135357">
    <w:abstractNumId w:val="5"/>
  </w:num>
  <w:num w:numId="4" w16cid:durableId="1182205650">
    <w:abstractNumId w:val="4"/>
  </w:num>
  <w:num w:numId="5" w16cid:durableId="159659859">
    <w:abstractNumId w:val="7"/>
  </w:num>
  <w:num w:numId="6" w16cid:durableId="1728145638">
    <w:abstractNumId w:val="3"/>
  </w:num>
  <w:num w:numId="7" w16cid:durableId="613245466">
    <w:abstractNumId w:val="2"/>
  </w:num>
  <w:num w:numId="8" w16cid:durableId="1058045659">
    <w:abstractNumId w:val="1"/>
  </w:num>
  <w:num w:numId="9" w16cid:durableId="52194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2430"/>
    <w:rsid w:val="0029061D"/>
    <w:rsid w:val="0029639D"/>
    <w:rsid w:val="00326F90"/>
    <w:rsid w:val="00394538"/>
    <w:rsid w:val="00972F42"/>
    <w:rsid w:val="0098354C"/>
    <w:rsid w:val="00AA1D8D"/>
    <w:rsid w:val="00B47730"/>
    <w:rsid w:val="00B953A5"/>
    <w:rsid w:val="00C82804"/>
    <w:rsid w:val="00CB0664"/>
    <w:rsid w:val="00E05385"/>
    <w:rsid w:val="00F062ED"/>
    <w:rsid w:val="00FC693F"/>
    <w:rsid w:val="00FF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893F1"/>
  <w14:defaultImageDpi w14:val="300"/>
  <w15:docId w15:val="{265A6F9E-AE21-3F4E-ACCF-E553BF6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Ramsey</cp:lastModifiedBy>
  <cp:revision>2</cp:revision>
  <dcterms:created xsi:type="dcterms:W3CDTF">2025-11-28T21:56:00Z</dcterms:created>
  <dcterms:modified xsi:type="dcterms:W3CDTF">2025-11-28T21:56:00Z</dcterms:modified>
  <cp:category/>
</cp:coreProperties>
</file>